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BD" w:rsidRPr="00870DA6" w:rsidRDefault="008055BD" w:rsidP="008055BD">
      <w:pPr>
        <w:spacing w:line="240" w:lineRule="exact"/>
        <w:ind w:left="2160" w:hanging="2160"/>
        <w:jc w:val="right"/>
      </w:pPr>
      <w:r w:rsidRPr="00870DA6">
        <w:rPr>
          <w:u w:val="single"/>
        </w:rPr>
        <w:t>File</w:t>
      </w:r>
      <w:r w:rsidRPr="00870DA6">
        <w:t>: JRD</w:t>
      </w:r>
    </w:p>
    <w:p w:rsidR="008055BD" w:rsidRPr="00870DA6" w:rsidRDefault="008055BD" w:rsidP="008055BD">
      <w:pPr>
        <w:widowControl w:val="0"/>
        <w:spacing w:line="240" w:lineRule="exact"/>
        <w:jc w:val="both"/>
      </w:pPr>
    </w:p>
    <w:p w:rsidR="008055BD" w:rsidRPr="00870DA6" w:rsidRDefault="008055BD" w:rsidP="008055BD">
      <w:pPr>
        <w:keepNext/>
        <w:widowControl w:val="0"/>
        <w:spacing w:line="240" w:lineRule="exact"/>
        <w:jc w:val="center"/>
        <w:outlineLvl w:val="0"/>
        <w:rPr>
          <w:b/>
        </w:rPr>
      </w:pPr>
      <w:r w:rsidRPr="00870DA6">
        <w:rPr>
          <w:b/>
        </w:rPr>
        <w:t>STUDENT PHOTOGRAPHS</w:t>
      </w:r>
    </w:p>
    <w:p w:rsidR="008055BD" w:rsidRPr="00870DA6" w:rsidRDefault="008055BD" w:rsidP="008055BD">
      <w:pPr>
        <w:widowControl w:val="0"/>
        <w:spacing w:line="240" w:lineRule="exact"/>
        <w:jc w:val="both"/>
      </w:pPr>
    </w:p>
    <w:p w:rsidR="008055BD" w:rsidRPr="00870DA6" w:rsidRDefault="008055BD" w:rsidP="008055BD">
      <w:pPr>
        <w:widowControl w:val="0"/>
        <w:spacing w:line="240" w:lineRule="exact"/>
        <w:jc w:val="both"/>
      </w:pPr>
    </w:p>
    <w:p w:rsidR="008055BD" w:rsidRPr="00870DA6" w:rsidRDefault="008055BD" w:rsidP="008055BD">
      <w:pPr>
        <w:widowControl w:val="0"/>
        <w:spacing w:line="240" w:lineRule="exact"/>
        <w:jc w:val="both"/>
      </w:pPr>
      <w:r w:rsidRPr="00870DA6">
        <w:t xml:space="preserve">Individual schools may arrange, in cooperation with the school's parent organization, student council, designated student committee, or a staff committee, to take individual student and/or class group pictures.  </w:t>
      </w:r>
    </w:p>
    <w:p w:rsidR="008055BD" w:rsidRPr="00870DA6" w:rsidRDefault="008055BD" w:rsidP="008055BD">
      <w:pPr>
        <w:widowControl w:val="0"/>
        <w:spacing w:line="240" w:lineRule="exact"/>
        <w:jc w:val="both"/>
      </w:pPr>
    </w:p>
    <w:p w:rsidR="008055BD" w:rsidRPr="00870DA6" w:rsidRDefault="008055BD" w:rsidP="008055BD">
      <w:pPr>
        <w:widowControl w:val="0"/>
        <w:spacing w:line="240" w:lineRule="exact"/>
        <w:jc w:val="both"/>
      </w:pPr>
      <w:r w:rsidRPr="00870DA6">
        <w:t>Individual and/or class group pictures may be taken at the school facility and during the regular school day hours.  The pictures shall be made available for purchase by students and/or parents</w:t>
      </w:r>
      <w:r w:rsidR="00C713BA">
        <w:t>/guardians</w:t>
      </w:r>
      <w:r w:rsidRPr="00870DA6">
        <w:t xml:space="preserve"> on a voluntary basis.  The building Principal or </w:t>
      </w:r>
      <w:r w:rsidR="004A743A">
        <w:t xml:space="preserve">their </w:t>
      </w:r>
      <w:r w:rsidRPr="00870DA6">
        <w:t>designee shall have final authority in authorizing the picture-taking program and will be responsible for overseeing the process.</w:t>
      </w:r>
    </w:p>
    <w:p w:rsidR="008055BD" w:rsidRPr="00870DA6" w:rsidRDefault="008055BD" w:rsidP="008055BD">
      <w:pPr>
        <w:widowControl w:val="0"/>
        <w:spacing w:line="240" w:lineRule="exact"/>
        <w:jc w:val="both"/>
      </w:pPr>
    </w:p>
    <w:p w:rsidR="008055BD" w:rsidRPr="00870DA6" w:rsidRDefault="008055BD" w:rsidP="008055BD">
      <w:pPr>
        <w:widowControl w:val="0"/>
        <w:spacing w:line="240" w:lineRule="exact"/>
        <w:jc w:val="both"/>
      </w:pPr>
      <w:r w:rsidRPr="00870DA6">
        <w:t>Students may be required to have an individual picture taken for the cumulative file or identification purposes; however, no student shall be pressured or required to purchase photographs.</w:t>
      </w:r>
    </w:p>
    <w:p w:rsidR="008055BD" w:rsidRPr="00870DA6" w:rsidRDefault="008055BD" w:rsidP="008055BD">
      <w:pPr>
        <w:widowControl w:val="0"/>
        <w:spacing w:line="240" w:lineRule="exact"/>
        <w:jc w:val="both"/>
      </w:pPr>
    </w:p>
    <w:p w:rsidR="008055BD" w:rsidRPr="00870DA6" w:rsidRDefault="008055BD" w:rsidP="008055BD">
      <w:pPr>
        <w:widowControl w:val="0"/>
        <w:spacing w:line="240" w:lineRule="exact"/>
        <w:jc w:val="both"/>
      </w:pPr>
      <w:r w:rsidRPr="00870DA6">
        <w:t>The purpose of the policy is to:</w:t>
      </w:r>
    </w:p>
    <w:p w:rsidR="008055BD" w:rsidRPr="00870DA6" w:rsidRDefault="008055BD" w:rsidP="008055BD">
      <w:pPr>
        <w:widowControl w:val="0"/>
        <w:spacing w:line="240" w:lineRule="exact"/>
        <w:jc w:val="both"/>
      </w:pPr>
    </w:p>
    <w:p w:rsidR="008055BD" w:rsidRPr="00870DA6" w:rsidRDefault="008055BD" w:rsidP="008055BD">
      <w:pPr>
        <w:widowControl w:val="0"/>
        <w:spacing w:line="240" w:lineRule="exact"/>
        <w:jc w:val="both"/>
        <w:rPr>
          <w:b/>
        </w:rPr>
      </w:pPr>
      <w:r w:rsidRPr="00870DA6">
        <w:rPr>
          <w:b/>
        </w:rPr>
        <w:t>Enhance the safety of students through visual identification in an emergency situation.</w:t>
      </w:r>
    </w:p>
    <w:p w:rsidR="008055BD" w:rsidRPr="00870DA6" w:rsidRDefault="008055BD" w:rsidP="008055BD">
      <w:pPr>
        <w:widowControl w:val="0"/>
        <w:spacing w:line="240" w:lineRule="exact"/>
        <w:jc w:val="both"/>
        <w:rPr>
          <w:b/>
        </w:rPr>
      </w:pPr>
    </w:p>
    <w:p w:rsidR="008055BD" w:rsidRPr="00870DA6" w:rsidRDefault="008055BD" w:rsidP="008055BD">
      <w:pPr>
        <w:widowControl w:val="0"/>
        <w:spacing w:line="240" w:lineRule="exact"/>
        <w:jc w:val="both"/>
        <w:rPr>
          <w:b/>
        </w:rPr>
      </w:pPr>
      <w:r w:rsidRPr="00870DA6">
        <w:rPr>
          <w:b/>
        </w:rPr>
        <w:t>Facilitate the social, educational, and administrative activities conducted in the school.</w:t>
      </w:r>
    </w:p>
    <w:p w:rsidR="008055BD" w:rsidRPr="00870DA6" w:rsidRDefault="008055BD" w:rsidP="008055BD">
      <w:pPr>
        <w:widowControl w:val="0"/>
        <w:spacing w:line="240" w:lineRule="exact"/>
        <w:jc w:val="both"/>
        <w:rPr>
          <w:b/>
        </w:rPr>
      </w:pPr>
    </w:p>
    <w:p w:rsidR="008055BD" w:rsidRPr="00870DA6" w:rsidRDefault="008055BD" w:rsidP="008055BD">
      <w:pPr>
        <w:widowControl w:val="0"/>
        <w:spacing w:line="240" w:lineRule="exact"/>
        <w:jc w:val="both"/>
        <w:rPr>
          <w:b/>
        </w:rPr>
      </w:pPr>
      <w:r w:rsidRPr="00870DA6">
        <w:rPr>
          <w:b/>
        </w:rPr>
        <w:t>Provide a service to parents</w:t>
      </w:r>
      <w:r w:rsidR="00C713BA">
        <w:rPr>
          <w:b/>
        </w:rPr>
        <w:t>/guardians</w:t>
      </w:r>
      <w:r w:rsidRPr="00870DA6">
        <w:rPr>
          <w:b/>
        </w:rPr>
        <w:t xml:space="preserve"> and students.</w:t>
      </w:r>
    </w:p>
    <w:p w:rsidR="008055BD" w:rsidRPr="00870DA6" w:rsidRDefault="008055BD" w:rsidP="008055BD">
      <w:pPr>
        <w:widowControl w:val="0"/>
        <w:spacing w:line="240" w:lineRule="exact"/>
        <w:jc w:val="both"/>
        <w:rPr>
          <w:b/>
        </w:rPr>
      </w:pPr>
    </w:p>
    <w:p w:rsidR="008055BD" w:rsidRPr="00870DA6" w:rsidRDefault="008055BD" w:rsidP="008055BD">
      <w:pPr>
        <w:widowControl w:val="0"/>
        <w:spacing w:line="240" w:lineRule="exact"/>
        <w:jc w:val="both"/>
      </w:pPr>
      <w:r w:rsidRPr="00870DA6">
        <w:rPr>
          <w:b/>
        </w:rPr>
        <w:t>Allow the profits gained from the picture-taking program to be used by the sponsoring group and authorized by the building Principal.</w:t>
      </w:r>
    </w:p>
    <w:p w:rsidR="008055BD" w:rsidRPr="00870DA6" w:rsidRDefault="008055BD" w:rsidP="008055BD">
      <w:pPr>
        <w:widowControl w:val="0"/>
        <w:spacing w:line="240" w:lineRule="exact"/>
        <w:jc w:val="both"/>
      </w:pPr>
    </w:p>
    <w:p w:rsidR="008055BD" w:rsidRDefault="008055BD" w:rsidP="008055BD">
      <w:pPr>
        <w:widowControl w:val="0"/>
        <w:spacing w:line="240" w:lineRule="exact"/>
        <w:jc w:val="both"/>
      </w:pPr>
      <w:bookmarkStart w:id="0" w:name="_GoBack"/>
    </w:p>
    <w:p w:rsidR="00060C97" w:rsidRPr="00870DA6" w:rsidRDefault="00060C97" w:rsidP="008055BD">
      <w:pPr>
        <w:widowControl w:val="0"/>
        <w:spacing w:line="240" w:lineRule="exact"/>
        <w:jc w:val="both"/>
      </w:pPr>
      <w:r>
        <w:t>LEGAL REF.:</w:t>
      </w:r>
      <w:r>
        <w:tab/>
      </w:r>
      <w:r>
        <w:tab/>
        <w:t>M.G.L. 30B:1(b)(31)</w:t>
      </w:r>
      <w:bookmarkEnd w:id="0"/>
    </w:p>
    <w:p w:rsidR="00060C97" w:rsidRDefault="00060C97" w:rsidP="008055BD">
      <w:pPr>
        <w:widowControl w:val="0"/>
        <w:spacing w:line="240" w:lineRule="exact"/>
        <w:jc w:val="both"/>
      </w:pPr>
    </w:p>
    <w:p w:rsidR="00060C97" w:rsidRDefault="00060C97" w:rsidP="008055BD">
      <w:pPr>
        <w:widowControl w:val="0"/>
        <w:spacing w:line="240" w:lineRule="exact"/>
        <w:jc w:val="both"/>
      </w:pPr>
    </w:p>
    <w:p w:rsidR="00060C97" w:rsidRDefault="00060C97" w:rsidP="008055BD">
      <w:pPr>
        <w:widowControl w:val="0"/>
        <w:spacing w:line="240" w:lineRule="exact"/>
        <w:jc w:val="both"/>
      </w:pPr>
    </w:p>
    <w:p w:rsidR="008055BD" w:rsidRPr="00870DA6" w:rsidRDefault="008055BD" w:rsidP="008055BD">
      <w:pPr>
        <w:widowControl w:val="0"/>
        <w:spacing w:line="240" w:lineRule="exact"/>
        <w:jc w:val="both"/>
      </w:pPr>
      <w:r w:rsidRPr="00870DA6">
        <w:t>SOURCE: MASC</w:t>
      </w:r>
      <w:r w:rsidR="000E70C9">
        <w:t xml:space="preserve"> February 2019</w:t>
      </w:r>
    </w:p>
    <w:p w:rsidR="008055BD" w:rsidRPr="008F01CD" w:rsidRDefault="008055BD" w:rsidP="008055BD">
      <w:pPr>
        <w:spacing w:after="160" w:line="259" w:lineRule="auto"/>
        <w:rPr>
          <w:rFonts w:eastAsia="Calibri"/>
        </w:rPr>
      </w:pPr>
    </w:p>
    <w:p w:rsidR="00E878C1" w:rsidRPr="006A7C85" w:rsidRDefault="00E878C1" w:rsidP="007D2B21">
      <w:pPr>
        <w:spacing w:line="240" w:lineRule="atLeast"/>
        <w:jc w:val="right"/>
        <w:outlineLvl w:val="0"/>
      </w:pPr>
    </w:p>
    <w:sectPr w:rsidR="00E878C1" w:rsidRPr="006A7C85" w:rsidSect="00FB5B10">
      <w:pgSz w:w="12240" w:h="15840"/>
      <w:pgMar w:top="1440" w:right="720" w:bottom="72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959" w:rsidRDefault="00211959" w:rsidP="00FB5B10">
      <w:r>
        <w:separator/>
      </w:r>
    </w:p>
  </w:endnote>
  <w:endnote w:type="continuationSeparator" w:id="0">
    <w:p w:rsidR="00211959" w:rsidRDefault="00211959" w:rsidP="00FB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959" w:rsidRDefault="00211959" w:rsidP="00FB5B10">
      <w:r>
        <w:separator/>
      </w:r>
    </w:p>
  </w:footnote>
  <w:footnote w:type="continuationSeparator" w:id="0">
    <w:p w:rsidR="00211959" w:rsidRDefault="00211959" w:rsidP="00FB5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2FF4"/>
    <w:multiLevelType w:val="hybridMultilevel"/>
    <w:tmpl w:val="E5A0B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348C"/>
    <w:multiLevelType w:val="hybridMultilevel"/>
    <w:tmpl w:val="2EF835B8"/>
    <w:lvl w:ilvl="0" w:tplc="992EE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40A78"/>
    <w:multiLevelType w:val="hybridMultilevel"/>
    <w:tmpl w:val="F60E2E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A9F1EDD"/>
    <w:multiLevelType w:val="hybridMultilevel"/>
    <w:tmpl w:val="8BD4E172"/>
    <w:lvl w:ilvl="0" w:tplc="FA94A6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46AB7"/>
    <w:multiLevelType w:val="hybridMultilevel"/>
    <w:tmpl w:val="09D446C4"/>
    <w:lvl w:ilvl="0" w:tplc="7BD87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50102"/>
    <w:multiLevelType w:val="hybridMultilevel"/>
    <w:tmpl w:val="F28C7B52"/>
    <w:lvl w:ilvl="0" w:tplc="8318C8F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16C0EFB"/>
    <w:multiLevelType w:val="hybridMultilevel"/>
    <w:tmpl w:val="E1E4A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817CE"/>
    <w:multiLevelType w:val="hybridMultilevel"/>
    <w:tmpl w:val="C1C4F61C"/>
    <w:lvl w:ilvl="0" w:tplc="992EE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D025C"/>
    <w:multiLevelType w:val="hybridMultilevel"/>
    <w:tmpl w:val="5B1EF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7D0A"/>
    <w:multiLevelType w:val="hybridMultilevel"/>
    <w:tmpl w:val="4AD8D94A"/>
    <w:lvl w:ilvl="0" w:tplc="94528F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42266"/>
    <w:multiLevelType w:val="hybridMultilevel"/>
    <w:tmpl w:val="CF080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73048"/>
    <w:multiLevelType w:val="multilevel"/>
    <w:tmpl w:val="D7881DE2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 w15:restartNumberingAfterBreak="0">
    <w:nsid w:val="1C743CCE"/>
    <w:multiLevelType w:val="hybridMultilevel"/>
    <w:tmpl w:val="B4548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77F14"/>
    <w:multiLevelType w:val="hybridMultilevel"/>
    <w:tmpl w:val="CB762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0790F"/>
    <w:multiLevelType w:val="hybridMultilevel"/>
    <w:tmpl w:val="C10A5670"/>
    <w:lvl w:ilvl="0" w:tplc="1FC07AC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0046AF6"/>
    <w:multiLevelType w:val="hybridMultilevel"/>
    <w:tmpl w:val="4022D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00193"/>
    <w:multiLevelType w:val="multilevel"/>
    <w:tmpl w:val="386ACD16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7" w15:restartNumberingAfterBreak="0">
    <w:nsid w:val="23E24751"/>
    <w:multiLevelType w:val="hybridMultilevel"/>
    <w:tmpl w:val="586C8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3C7253"/>
    <w:multiLevelType w:val="hybridMultilevel"/>
    <w:tmpl w:val="53DC9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C69B3"/>
    <w:multiLevelType w:val="hybridMultilevel"/>
    <w:tmpl w:val="87485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774EB"/>
    <w:multiLevelType w:val="hybridMultilevel"/>
    <w:tmpl w:val="4134E274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B26502C"/>
    <w:multiLevelType w:val="multilevel"/>
    <w:tmpl w:val="CE2C2798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2" w15:restartNumberingAfterBreak="0">
    <w:nsid w:val="3C265060"/>
    <w:multiLevelType w:val="multilevel"/>
    <w:tmpl w:val="6570D6F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3" w15:restartNumberingAfterBreak="0">
    <w:nsid w:val="3CB8227A"/>
    <w:multiLevelType w:val="hybridMultilevel"/>
    <w:tmpl w:val="AEFC7F36"/>
    <w:lvl w:ilvl="0" w:tplc="992EE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B406AF"/>
    <w:multiLevelType w:val="hybridMultilevel"/>
    <w:tmpl w:val="16B8E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F47DF"/>
    <w:multiLevelType w:val="hybridMultilevel"/>
    <w:tmpl w:val="D9E23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3F6E82"/>
    <w:multiLevelType w:val="hybridMultilevel"/>
    <w:tmpl w:val="64CA3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036AD"/>
    <w:multiLevelType w:val="hybridMultilevel"/>
    <w:tmpl w:val="740EB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417F2"/>
    <w:multiLevelType w:val="hybridMultilevel"/>
    <w:tmpl w:val="95C66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43330"/>
    <w:multiLevelType w:val="hybridMultilevel"/>
    <w:tmpl w:val="67129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66258"/>
    <w:multiLevelType w:val="hybridMultilevel"/>
    <w:tmpl w:val="434AC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130CC"/>
    <w:multiLevelType w:val="hybridMultilevel"/>
    <w:tmpl w:val="61C41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E3F2A"/>
    <w:multiLevelType w:val="hybridMultilevel"/>
    <w:tmpl w:val="B330A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8266E"/>
    <w:multiLevelType w:val="multilevel"/>
    <w:tmpl w:val="20A23102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4" w15:restartNumberingAfterBreak="0">
    <w:nsid w:val="6DD012AE"/>
    <w:multiLevelType w:val="hybridMultilevel"/>
    <w:tmpl w:val="93327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A7116"/>
    <w:multiLevelType w:val="hybridMultilevel"/>
    <w:tmpl w:val="5D9CC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31A4B"/>
    <w:multiLevelType w:val="hybridMultilevel"/>
    <w:tmpl w:val="9FB8E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A538F"/>
    <w:multiLevelType w:val="hybridMultilevel"/>
    <w:tmpl w:val="D40C9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B21C4"/>
    <w:multiLevelType w:val="hybridMultilevel"/>
    <w:tmpl w:val="3BA812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F943793"/>
    <w:multiLevelType w:val="hybridMultilevel"/>
    <w:tmpl w:val="8408A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30"/>
  </w:num>
  <w:num w:numId="4">
    <w:abstractNumId w:val="0"/>
  </w:num>
  <w:num w:numId="5">
    <w:abstractNumId w:val="39"/>
  </w:num>
  <w:num w:numId="6">
    <w:abstractNumId w:val="29"/>
  </w:num>
  <w:num w:numId="7">
    <w:abstractNumId w:val="34"/>
  </w:num>
  <w:num w:numId="8">
    <w:abstractNumId w:val="10"/>
  </w:num>
  <w:num w:numId="9">
    <w:abstractNumId w:val="12"/>
  </w:num>
  <w:num w:numId="10">
    <w:abstractNumId w:val="13"/>
  </w:num>
  <w:num w:numId="11">
    <w:abstractNumId w:val="8"/>
  </w:num>
  <w:num w:numId="12">
    <w:abstractNumId w:val="17"/>
  </w:num>
  <w:num w:numId="13">
    <w:abstractNumId w:val="27"/>
  </w:num>
  <w:num w:numId="14">
    <w:abstractNumId w:val="31"/>
  </w:num>
  <w:num w:numId="15">
    <w:abstractNumId w:val="19"/>
  </w:num>
  <w:num w:numId="16">
    <w:abstractNumId w:val="35"/>
  </w:num>
  <w:num w:numId="17">
    <w:abstractNumId w:val="37"/>
  </w:num>
  <w:num w:numId="18">
    <w:abstractNumId w:val="15"/>
  </w:num>
  <w:num w:numId="19">
    <w:abstractNumId w:val="28"/>
  </w:num>
  <w:num w:numId="20">
    <w:abstractNumId w:val="18"/>
  </w:num>
  <w:num w:numId="21">
    <w:abstractNumId w:val="4"/>
  </w:num>
  <w:num w:numId="22">
    <w:abstractNumId w:val="25"/>
  </w:num>
  <w:num w:numId="23">
    <w:abstractNumId w:val="20"/>
  </w:num>
  <w:num w:numId="24">
    <w:abstractNumId w:val="5"/>
  </w:num>
  <w:num w:numId="25">
    <w:abstractNumId w:val="32"/>
  </w:num>
  <w:num w:numId="26">
    <w:abstractNumId w:val="2"/>
  </w:num>
  <w:num w:numId="27">
    <w:abstractNumId w:val="14"/>
  </w:num>
  <w:num w:numId="28">
    <w:abstractNumId w:val="6"/>
  </w:num>
  <w:num w:numId="29">
    <w:abstractNumId w:val="9"/>
  </w:num>
  <w:num w:numId="30">
    <w:abstractNumId w:val="38"/>
  </w:num>
  <w:num w:numId="31">
    <w:abstractNumId w:val="1"/>
  </w:num>
  <w:num w:numId="32">
    <w:abstractNumId w:val="23"/>
  </w:num>
  <w:num w:numId="33">
    <w:abstractNumId w:val="7"/>
  </w:num>
  <w:num w:numId="34">
    <w:abstractNumId w:val="33"/>
  </w:num>
  <w:num w:numId="35">
    <w:abstractNumId w:val="22"/>
  </w:num>
  <w:num w:numId="36">
    <w:abstractNumId w:val="16"/>
  </w:num>
  <w:num w:numId="37">
    <w:abstractNumId w:val="21"/>
  </w:num>
  <w:num w:numId="38">
    <w:abstractNumId w:val="11"/>
  </w:num>
  <w:num w:numId="39">
    <w:abstractNumId w:val="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8B"/>
    <w:rsid w:val="00025E92"/>
    <w:rsid w:val="00046ABC"/>
    <w:rsid w:val="00060C97"/>
    <w:rsid w:val="00086E1C"/>
    <w:rsid w:val="000E70C9"/>
    <w:rsid w:val="000F0684"/>
    <w:rsid w:val="001212DB"/>
    <w:rsid w:val="00127B07"/>
    <w:rsid w:val="00150092"/>
    <w:rsid w:val="0019076F"/>
    <w:rsid w:val="001F365B"/>
    <w:rsid w:val="00206222"/>
    <w:rsid w:val="00211959"/>
    <w:rsid w:val="0028638B"/>
    <w:rsid w:val="0029030B"/>
    <w:rsid w:val="002A5799"/>
    <w:rsid w:val="0030559F"/>
    <w:rsid w:val="0036265A"/>
    <w:rsid w:val="003933CE"/>
    <w:rsid w:val="003D5163"/>
    <w:rsid w:val="003E2DA4"/>
    <w:rsid w:val="0049351D"/>
    <w:rsid w:val="004A743A"/>
    <w:rsid w:val="004D1609"/>
    <w:rsid w:val="005160DD"/>
    <w:rsid w:val="00536E35"/>
    <w:rsid w:val="0054745C"/>
    <w:rsid w:val="00560EFD"/>
    <w:rsid w:val="00561030"/>
    <w:rsid w:val="005854D0"/>
    <w:rsid w:val="005907DA"/>
    <w:rsid w:val="006512EC"/>
    <w:rsid w:val="00670773"/>
    <w:rsid w:val="00671F69"/>
    <w:rsid w:val="006A2FFC"/>
    <w:rsid w:val="006A7C85"/>
    <w:rsid w:val="0078775D"/>
    <w:rsid w:val="007D2B21"/>
    <w:rsid w:val="007E490F"/>
    <w:rsid w:val="008055BD"/>
    <w:rsid w:val="0087035D"/>
    <w:rsid w:val="008B79BA"/>
    <w:rsid w:val="008D6E09"/>
    <w:rsid w:val="008F4C6B"/>
    <w:rsid w:val="009207A8"/>
    <w:rsid w:val="009207F0"/>
    <w:rsid w:val="00923826"/>
    <w:rsid w:val="009C5CA8"/>
    <w:rsid w:val="00A41FD7"/>
    <w:rsid w:val="00A4607F"/>
    <w:rsid w:val="00AF65F3"/>
    <w:rsid w:val="00B276F2"/>
    <w:rsid w:val="00C045E7"/>
    <w:rsid w:val="00C37AB6"/>
    <w:rsid w:val="00C713BA"/>
    <w:rsid w:val="00CA7FD2"/>
    <w:rsid w:val="00DD101E"/>
    <w:rsid w:val="00E12D26"/>
    <w:rsid w:val="00E50A76"/>
    <w:rsid w:val="00E53076"/>
    <w:rsid w:val="00E878C1"/>
    <w:rsid w:val="00E942DC"/>
    <w:rsid w:val="00EB1B47"/>
    <w:rsid w:val="00EE49F5"/>
    <w:rsid w:val="00F15907"/>
    <w:rsid w:val="00F43186"/>
    <w:rsid w:val="00F914B2"/>
    <w:rsid w:val="00FA0552"/>
    <w:rsid w:val="00FB5B10"/>
    <w:rsid w:val="00FC5A85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D4575-D119-4493-8B39-FC52EF53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8775D"/>
    <w:pPr>
      <w:keepNext/>
      <w:widowControl w:val="0"/>
      <w:spacing w:line="240" w:lineRule="exact"/>
      <w:jc w:val="center"/>
      <w:outlineLvl w:val="0"/>
    </w:pPr>
    <w:rPr>
      <w:rFonts w:eastAsia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D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10"/>
  </w:style>
  <w:style w:type="paragraph" w:styleId="Footer">
    <w:name w:val="footer"/>
    <w:basedOn w:val="Normal"/>
    <w:link w:val="FooterChar"/>
    <w:uiPriority w:val="99"/>
    <w:unhideWhenUsed/>
    <w:rsid w:val="00FB5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10"/>
  </w:style>
  <w:style w:type="character" w:customStyle="1" w:styleId="Heading1Char">
    <w:name w:val="Heading 1 Char"/>
    <w:basedOn w:val="DefaultParagraphFont"/>
    <w:link w:val="Heading1"/>
    <w:rsid w:val="0078775D"/>
    <w:rPr>
      <w:rFonts w:eastAsia="Times New Roman"/>
      <w:b/>
      <w:szCs w:val="20"/>
    </w:rPr>
  </w:style>
  <w:style w:type="paragraph" w:styleId="BodyText2">
    <w:name w:val="Body Text 2"/>
    <w:basedOn w:val="Normal"/>
    <w:link w:val="BodyText2Char"/>
    <w:rsid w:val="0078775D"/>
    <w:pPr>
      <w:widowControl w:val="0"/>
      <w:spacing w:line="240" w:lineRule="exact"/>
      <w:jc w:val="both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78775D"/>
    <w:rPr>
      <w:rFonts w:eastAsia="Times New Roman"/>
      <w:szCs w:val="20"/>
    </w:rPr>
  </w:style>
  <w:style w:type="paragraph" w:styleId="NormalWeb">
    <w:name w:val="Normal (Web)"/>
    <w:basedOn w:val="Normal"/>
    <w:unhideWhenUsed/>
    <w:rsid w:val="00561030"/>
    <w:pPr>
      <w:spacing w:before="100" w:beforeAutospacing="1" w:after="100" w:afterAutospacing="1"/>
    </w:pPr>
    <w:rPr>
      <w:rFonts w:ascii="Georgia" w:eastAsia="Times New Roman" w:hAnsi="Georgia"/>
      <w:sz w:val="23"/>
      <w:szCs w:val="23"/>
    </w:rPr>
  </w:style>
  <w:style w:type="paragraph" w:customStyle="1" w:styleId="c2">
    <w:name w:val="c2"/>
    <w:basedOn w:val="Normal"/>
    <w:rsid w:val="0019076F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Times New Roman"/>
    </w:rPr>
  </w:style>
  <w:style w:type="paragraph" w:customStyle="1" w:styleId="p3">
    <w:name w:val="p3"/>
    <w:basedOn w:val="Normal"/>
    <w:rsid w:val="0019076F"/>
    <w:pPr>
      <w:widowControl w:val="0"/>
      <w:tabs>
        <w:tab w:val="left" w:pos="204"/>
      </w:tabs>
      <w:autoSpaceDE w:val="0"/>
      <w:autoSpaceDN w:val="0"/>
      <w:adjustRightInd w:val="0"/>
      <w:spacing w:line="283" w:lineRule="atLeast"/>
      <w:jc w:val="both"/>
    </w:pPr>
    <w:rPr>
      <w:rFonts w:eastAsia="Times New Roman"/>
    </w:rPr>
  </w:style>
  <w:style w:type="paragraph" w:customStyle="1" w:styleId="p4">
    <w:name w:val="p4"/>
    <w:basedOn w:val="Normal"/>
    <w:rsid w:val="0019076F"/>
    <w:pPr>
      <w:widowControl w:val="0"/>
      <w:tabs>
        <w:tab w:val="left" w:pos="731"/>
      </w:tabs>
      <w:autoSpaceDE w:val="0"/>
      <w:autoSpaceDN w:val="0"/>
      <w:adjustRightInd w:val="0"/>
      <w:spacing w:line="283" w:lineRule="atLeast"/>
      <w:ind w:left="709" w:hanging="731"/>
      <w:jc w:val="both"/>
    </w:pPr>
    <w:rPr>
      <w:rFonts w:eastAsia="Times New Roman"/>
    </w:rPr>
  </w:style>
  <w:style w:type="paragraph" w:customStyle="1" w:styleId="p5">
    <w:name w:val="p5"/>
    <w:basedOn w:val="Normal"/>
    <w:rsid w:val="0019076F"/>
    <w:pPr>
      <w:widowControl w:val="0"/>
      <w:autoSpaceDE w:val="0"/>
      <w:autoSpaceDN w:val="0"/>
      <w:adjustRightInd w:val="0"/>
      <w:spacing w:line="283" w:lineRule="atLeast"/>
      <w:jc w:val="both"/>
    </w:pPr>
    <w:rPr>
      <w:rFonts w:eastAsia="Times New Roman"/>
    </w:rPr>
  </w:style>
  <w:style w:type="paragraph" w:customStyle="1" w:styleId="p6">
    <w:name w:val="p6"/>
    <w:basedOn w:val="Normal"/>
    <w:rsid w:val="0019076F"/>
    <w:pPr>
      <w:widowControl w:val="0"/>
      <w:tabs>
        <w:tab w:val="left" w:pos="9632"/>
      </w:tabs>
      <w:autoSpaceDE w:val="0"/>
      <w:autoSpaceDN w:val="0"/>
      <w:adjustRightInd w:val="0"/>
      <w:spacing w:line="240" w:lineRule="atLeast"/>
      <w:ind w:left="8192"/>
      <w:jc w:val="both"/>
    </w:pPr>
    <w:rPr>
      <w:rFonts w:eastAsia="Times New Roman"/>
    </w:rPr>
  </w:style>
  <w:style w:type="paragraph" w:customStyle="1" w:styleId="p7">
    <w:name w:val="p7"/>
    <w:basedOn w:val="Normal"/>
    <w:rsid w:val="0019076F"/>
    <w:pPr>
      <w:widowControl w:val="0"/>
      <w:tabs>
        <w:tab w:val="left" w:pos="7602"/>
      </w:tabs>
      <w:autoSpaceDE w:val="0"/>
      <w:autoSpaceDN w:val="0"/>
      <w:adjustRightInd w:val="0"/>
      <w:spacing w:line="240" w:lineRule="atLeast"/>
      <w:ind w:left="6162"/>
    </w:pPr>
    <w:rPr>
      <w:rFonts w:eastAsia="Times New Roman"/>
    </w:rPr>
  </w:style>
  <w:style w:type="paragraph" w:customStyle="1" w:styleId="p8">
    <w:name w:val="p8"/>
    <w:basedOn w:val="Normal"/>
    <w:rsid w:val="0019076F"/>
    <w:pPr>
      <w:widowControl w:val="0"/>
      <w:tabs>
        <w:tab w:val="left" w:pos="204"/>
      </w:tabs>
      <w:autoSpaceDE w:val="0"/>
      <w:autoSpaceDN w:val="0"/>
      <w:adjustRightInd w:val="0"/>
      <w:spacing w:line="255" w:lineRule="atLeast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684"/>
  </w:style>
  <w:style w:type="character" w:customStyle="1" w:styleId="Heading2Char">
    <w:name w:val="Heading 2 Char"/>
    <w:basedOn w:val="DefaultParagraphFont"/>
    <w:link w:val="Heading2"/>
    <w:uiPriority w:val="9"/>
    <w:semiHidden/>
    <w:rsid w:val="00E12D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otnoteReference">
    <w:name w:val="footnote reference"/>
    <w:basedOn w:val="DefaultParagraphFont"/>
    <w:rsid w:val="00025E92"/>
  </w:style>
  <w:style w:type="paragraph" w:styleId="FootnoteText">
    <w:name w:val="footnote text"/>
    <w:basedOn w:val="Normal"/>
    <w:link w:val="FootnoteTextChar"/>
    <w:rsid w:val="00025E92"/>
    <w:rPr>
      <w:rFonts w:eastAsia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25E92"/>
    <w:rPr>
      <w:rFonts w:eastAsia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Amartin</dc:creator>
  <cp:keywords/>
  <dc:description/>
  <cp:lastModifiedBy>Amartin</cp:lastModifiedBy>
  <cp:revision>5</cp:revision>
  <dcterms:created xsi:type="dcterms:W3CDTF">2019-02-22T17:42:00Z</dcterms:created>
  <dcterms:modified xsi:type="dcterms:W3CDTF">2019-03-21T17:58:00Z</dcterms:modified>
</cp:coreProperties>
</file>