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8A0C" w14:textId="77777777" w:rsidR="0054768E" w:rsidRDefault="0054768E" w:rsidP="0054768E">
      <w:pPr>
        <w:widowControl w:val="0"/>
        <w:spacing w:line="240" w:lineRule="exact"/>
        <w:jc w:val="right"/>
      </w:pPr>
      <w:bookmarkStart w:id="0" w:name="_GoBack"/>
      <w:bookmarkEnd w:id="0"/>
      <w:r>
        <w:rPr>
          <w:u w:val="single"/>
        </w:rPr>
        <w:t>File</w:t>
      </w:r>
      <w:r>
        <w:t>: IE</w:t>
      </w:r>
    </w:p>
    <w:p w14:paraId="2D69B671" w14:textId="77777777" w:rsidR="0054768E" w:rsidRDefault="0054768E" w:rsidP="0054768E">
      <w:pPr>
        <w:widowControl w:val="0"/>
        <w:spacing w:line="240" w:lineRule="exact"/>
        <w:jc w:val="both"/>
      </w:pPr>
    </w:p>
    <w:p w14:paraId="4B88DCD9" w14:textId="77777777" w:rsidR="0054768E" w:rsidRDefault="0054768E" w:rsidP="0054768E">
      <w:pPr>
        <w:widowControl w:val="0"/>
        <w:spacing w:line="240" w:lineRule="exact"/>
        <w:jc w:val="center"/>
      </w:pPr>
      <w:r>
        <w:rPr>
          <w:b/>
        </w:rPr>
        <w:t>ORGANIZATION OF INSTRUCTION</w:t>
      </w:r>
    </w:p>
    <w:p w14:paraId="5C8D5BD4" w14:textId="77777777" w:rsidR="0054768E" w:rsidRDefault="0054768E" w:rsidP="0054768E">
      <w:pPr>
        <w:widowControl w:val="0"/>
        <w:spacing w:line="240" w:lineRule="exact"/>
        <w:jc w:val="both"/>
      </w:pPr>
    </w:p>
    <w:p w14:paraId="3608BC8B" w14:textId="77777777" w:rsidR="0054768E" w:rsidRDefault="0054768E" w:rsidP="0054768E">
      <w:pPr>
        <w:widowControl w:val="0"/>
        <w:spacing w:line="240" w:lineRule="exact"/>
        <w:jc w:val="both"/>
      </w:pPr>
    </w:p>
    <w:p w14:paraId="0835E2E3" w14:textId="77777777" w:rsidR="0054768E" w:rsidRDefault="0054768E" w:rsidP="0054768E">
      <w:pPr>
        <w:widowControl w:val="0"/>
        <w:spacing w:line="240" w:lineRule="exact"/>
        <w:jc w:val="both"/>
      </w:pPr>
      <w:r>
        <w:t>The District offers a diversified educational program compatible with the needs of the community and state standards.</w:t>
      </w:r>
    </w:p>
    <w:p w14:paraId="164DCF65" w14:textId="77777777" w:rsidR="0054768E" w:rsidRDefault="0054768E" w:rsidP="0054768E">
      <w:pPr>
        <w:widowControl w:val="0"/>
        <w:spacing w:line="240" w:lineRule="exact"/>
        <w:jc w:val="both"/>
      </w:pPr>
    </w:p>
    <w:p w14:paraId="421A209F" w14:textId="77777777" w:rsidR="0054768E" w:rsidRDefault="0054768E" w:rsidP="0054768E">
      <w:pPr>
        <w:widowControl w:val="0"/>
        <w:spacing w:line="240" w:lineRule="exact"/>
        <w:jc w:val="both"/>
      </w:pPr>
      <w:r>
        <w:t xml:space="preserve">The organizational plan is designed to facilitate the philosophy of educating every student, each to </w:t>
      </w:r>
      <w:r w:rsidR="00712820">
        <w:t>their</w:t>
      </w:r>
      <w:r>
        <w:t xml:space="preserve"> fullest potential.</w:t>
      </w:r>
    </w:p>
    <w:p w14:paraId="7F623FCF" w14:textId="77777777" w:rsidR="0054768E" w:rsidRDefault="0054768E" w:rsidP="0054768E">
      <w:pPr>
        <w:widowControl w:val="0"/>
        <w:spacing w:line="240" w:lineRule="exact"/>
        <w:jc w:val="both"/>
      </w:pPr>
    </w:p>
    <w:p w14:paraId="7736F669" w14:textId="77777777" w:rsidR="0054768E" w:rsidRDefault="0054768E" w:rsidP="0054768E">
      <w:pPr>
        <w:widowControl w:val="0"/>
        <w:spacing w:line="240" w:lineRule="exact"/>
        <w:jc w:val="both"/>
      </w:pPr>
      <w:r>
        <w:t>The structure will consist of multiple levels (for example, Primary/Elementary, Middle and Secondary levels).</w:t>
      </w:r>
    </w:p>
    <w:p w14:paraId="1298110F" w14:textId="77777777" w:rsidR="0054768E" w:rsidRDefault="0054768E" w:rsidP="0054768E">
      <w:pPr>
        <w:widowControl w:val="0"/>
        <w:spacing w:line="240" w:lineRule="exact"/>
        <w:jc w:val="both"/>
      </w:pPr>
    </w:p>
    <w:p w14:paraId="6ED32A1D" w14:textId="248D0B97" w:rsidR="0054768E" w:rsidRDefault="0054768E" w:rsidP="0054768E">
      <w:pPr>
        <w:widowControl w:val="0"/>
        <w:spacing w:line="240" w:lineRule="exact"/>
        <w:jc w:val="both"/>
      </w:pPr>
      <w:r>
        <w:t>The Primary/Elementary level includes schools with kindergarten through grade five.  The Middle level consists of schools for grades six, seven and eight</w:t>
      </w:r>
      <w:r w:rsidR="004C57B6">
        <w:t>.</w:t>
      </w:r>
      <w:r>
        <w:t xml:space="preserve"> The Secondary level consists of schools with grades nine, ten, eleven, and twelve. *</w:t>
      </w:r>
    </w:p>
    <w:p w14:paraId="3603872F" w14:textId="77777777" w:rsidR="0054768E" w:rsidRDefault="0054768E" w:rsidP="0054768E">
      <w:pPr>
        <w:widowControl w:val="0"/>
        <w:spacing w:line="240" w:lineRule="exact"/>
        <w:jc w:val="both"/>
      </w:pPr>
    </w:p>
    <w:p w14:paraId="4065D83C" w14:textId="77777777" w:rsidR="0054768E" w:rsidRDefault="0054768E" w:rsidP="0054768E">
      <w:pPr>
        <w:widowControl w:val="0"/>
        <w:spacing w:line="240" w:lineRule="exact"/>
        <w:jc w:val="both"/>
      </w:pPr>
      <w:r>
        <w:t>Special education services are integrated across each grade level in all schools.</w:t>
      </w:r>
    </w:p>
    <w:p w14:paraId="1E255E8D" w14:textId="77777777" w:rsidR="0054768E" w:rsidRDefault="0054768E" w:rsidP="0054768E">
      <w:pPr>
        <w:widowControl w:val="0"/>
        <w:spacing w:line="240" w:lineRule="exact"/>
        <w:jc w:val="both"/>
      </w:pPr>
    </w:p>
    <w:p w14:paraId="1AA8F827" w14:textId="039B7BF2" w:rsidR="0054768E" w:rsidRDefault="0054768E" w:rsidP="0054768E">
      <w:pPr>
        <w:widowControl w:val="0"/>
        <w:spacing w:line="240" w:lineRule="exact"/>
        <w:jc w:val="both"/>
      </w:pPr>
      <w:r>
        <w:t xml:space="preserve">The organization is designed to meet the standards established </w:t>
      </w:r>
      <w:r w:rsidR="004C57B6">
        <w:t xml:space="preserve">by the Department of Elementary and Secondary Education’s </w:t>
      </w:r>
      <w:r>
        <w:t>Curriculum Frameworks</w:t>
      </w:r>
      <w:r w:rsidRPr="00BC653A">
        <w:t xml:space="preserve">, </w:t>
      </w:r>
      <w:r w:rsidR="004C57B6">
        <w:t xml:space="preserve">by </w:t>
      </w:r>
      <w:r w:rsidRPr="00BC653A">
        <w:t>Time and Learning regulations,</w:t>
      </w:r>
      <w:r>
        <w:t xml:space="preserve"> and </w:t>
      </w:r>
      <w:r w:rsidR="004C57B6">
        <w:t xml:space="preserve">in order </w:t>
      </w:r>
      <w:r>
        <w:t>to serve the needs of all students.</w:t>
      </w:r>
    </w:p>
    <w:p w14:paraId="5F44BB18" w14:textId="77777777" w:rsidR="0054768E" w:rsidRDefault="0054768E" w:rsidP="0054768E">
      <w:pPr>
        <w:widowControl w:val="0"/>
        <w:spacing w:line="240" w:lineRule="exact"/>
        <w:jc w:val="both"/>
      </w:pPr>
    </w:p>
    <w:p w14:paraId="6ACA7A22" w14:textId="77777777" w:rsidR="0054768E" w:rsidRDefault="0054768E" w:rsidP="0054768E">
      <w:pPr>
        <w:widowControl w:val="0"/>
        <w:spacing w:line="240" w:lineRule="exact"/>
        <w:jc w:val="both"/>
      </w:pPr>
    </w:p>
    <w:p w14:paraId="74BC5233" w14:textId="77777777" w:rsidR="0054768E" w:rsidRDefault="0054768E" w:rsidP="0054768E">
      <w:pPr>
        <w:widowControl w:val="0"/>
        <w:spacing w:line="240" w:lineRule="exact"/>
        <w:jc w:val="both"/>
      </w:pPr>
      <w:r>
        <w:t>*</w:t>
      </w:r>
      <w:r w:rsidRPr="008D669B">
        <w:rPr>
          <w:b/>
        </w:rPr>
        <w:t>NOTE</w:t>
      </w:r>
      <w:r>
        <w:t xml:space="preserve">:  </w:t>
      </w:r>
      <w:r w:rsidRPr="008D669B">
        <w:rPr>
          <w:b/>
        </w:rPr>
        <w:t>District to reflect local configuration</w:t>
      </w:r>
      <w:r>
        <w:t>.</w:t>
      </w:r>
    </w:p>
    <w:p w14:paraId="77AA656F" w14:textId="77777777" w:rsidR="0054768E" w:rsidRDefault="0054768E" w:rsidP="0054768E">
      <w:pPr>
        <w:widowControl w:val="0"/>
        <w:spacing w:line="240" w:lineRule="exact"/>
        <w:jc w:val="both"/>
      </w:pPr>
    </w:p>
    <w:p w14:paraId="5F025DB7" w14:textId="77777777" w:rsidR="0054768E" w:rsidRPr="00BC653A" w:rsidRDefault="0054768E" w:rsidP="0054768E">
      <w:pPr>
        <w:widowControl w:val="0"/>
        <w:spacing w:line="240" w:lineRule="exact"/>
        <w:jc w:val="both"/>
      </w:pPr>
      <w:r w:rsidRPr="00BC653A">
        <w:t>CROSS REFS: IC/ICA School Year / School Calendar</w:t>
      </w:r>
    </w:p>
    <w:p w14:paraId="78D22233" w14:textId="77777777" w:rsidR="0054768E" w:rsidRPr="00BC653A" w:rsidRDefault="0054768E" w:rsidP="0054768E">
      <w:pPr>
        <w:widowControl w:val="0"/>
        <w:spacing w:line="240" w:lineRule="exact"/>
        <w:jc w:val="both"/>
      </w:pPr>
    </w:p>
    <w:p w14:paraId="3076EDDF" w14:textId="77777777" w:rsidR="0054768E" w:rsidRDefault="0054768E" w:rsidP="0054768E">
      <w:pPr>
        <w:widowControl w:val="0"/>
        <w:spacing w:line="240" w:lineRule="exact"/>
        <w:jc w:val="both"/>
      </w:pPr>
      <w:r w:rsidRPr="00BC653A">
        <w:t>LEGAL REFS: 603 CMR 27.00</w:t>
      </w:r>
    </w:p>
    <w:p w14:paraId="5D905ADA" w14:textId="77777777" w:rsidR="0054768E" w:rsidRDefault="0054768E" w:rsidP="0054768E">
      <w:pPr>
        <w:widowControl w:val="0"/>
        <w:spacing w:line="240" w:lineRule="exact"/>
        <w:jc w:val="both"/>
      </w:pPr>
    </w:p>
    <w:p w14:paraId="05FA4B0B" w14:textId="7EEE9DC5" w:rsidR="0054768E" w:rsidRDefault="0054768E" w:rsidP="0054768E">
      <w:pPr>
        <w:widowControl w:val="0"/>
        <w:spacing w:line="240" w:lineRule="exact"/>
        <w:jc w:val="both"/>
      </w:pPr>
      <w:r>
        <w:t xml:space="preserve">SOURCE: MASC </w:t>
      </w:r>
      <w:r w:rsidR="004C57B6">
        <w:t>April 2019</w:t>
      </w:r>
    </w:p>
    <w:p w14:paraId="6E1DA369" w14:textId="77777777" w:rsidR="0028638B" w:rsidRDefault="0028638B" w:rsidP="0054768E">
      <w:pPr>
        <w:widowControl w:val="0"/>
        <w:spacing w:line="240" w:lineRule="exact"/>
        <w:jc w:val="both"/>
      </w:pPr>
    </w:p>
    <w:sectPr w:rsidR="0028638B" w:rsidSect="00FB5B10"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790CC" w14:textId="77777777" w:rsidR="00D15694" w:rsidRDefault="00D15694" w:rsidP="00FB5B10">
      <w:r>
        <w:separator/>
      </w:r>
    </w:p>
  </w:endnote>
  <w:endnote w:type="continuationSeparator" w:id="0">
    <w:p w14:paraId="69A926B2" w14:textId="77777777" w:rsidR="00D15694" w:rsidRDefault="00D15694" w:rsidP="00F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8445C" w14:textId="77777777" w:rsidR="00D15694" w:rsidRDefault="00D15694" w:rsidP="00FB5B10">
      <w:r>
        <w:separator/>
      </w:r>
    </w:p>
  </w:footnote>
  <w:footnote w:type="continuationSeparator" w:id="0">
    <w:p w14:paraId="400FC5C1" w14:textId="77777777" w:rsidR="00D15694" w:rsidRDefault="00D15694" w:rsidP="00FB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127B07"/>
    <w:rsid w:val="00206222"/>
    <w:rsid w:val="00263C23"/>
    <w:rsid w:val="0028638B"/>
    <w:rsid w:val="00323CBE"/>
    <w:rsid w:val="003E6065"/>
    <w:rsid w:val="004C57B6"/>
    <w:rsid w:val="0054768E"/>
    <w:rsid w:val="006512EC"/>
    <w:rsid w:val="00712820"/>
    <w:rsid w:val="007A6C9A"/>
    <w:rsid w:val="00857EE5"/>
    <w:rsid w:val="0088610A"/>
    <w:rsid w:val="009C5CA8"/>
    <w:rsid w:val="00BE0A9B"/>
    <w:rsid w:val="00CC4492"/>
    <w:rsid w:val="00D15694"/>
    <w:rsid w:val="00E53645"/>
    <w:rsid w:val="00F914B2"/>
    <w:rsid w:val="00FB5B10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878D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paragraph" w:styleId="BodyText2">
    <w:name w:val="Body Text 2"/>
    <w:basedOn w:val="Normal"/>
    <w:link w:val="BodyText2Char"/>
    <w:rsid w:val="00CC4492"/>
    <w:pPr>
      <w:widowControl w:val="0"/>
      <w:spacing w:line="240" w:lineRule="exact"/>
      <w:jc w:val="both"/>
    </w:pPr>
    <w:rPr>
      <w:rFonts w:eastAsia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CC4492"/>
    <w:rPr>
      <w:rFonts w:eastAsia="Times New Roman"/>
      <w:b/>
      <w:bCs/>
      <w:szCs w:val="20"/>
    </w:rPr>
  </w:style>
  <w:style w:type="paragraph" w:styleId="Revision">
    <w:name w:val="Revision"/>
    <w:hidden/>
    <w:uiPriority w:val="99"/>
    <w:semiHidden/>
    <w:rsid w:val="00FC4A8A"/>
  </w:style>
  <w:style w:type="paragraph" w:styleId="BalloonText">
    <w:name w:val="Balloon Text"/>
    <w:basedOn w:val="Normal"/>
    <w:link w:val="BalloonTextChar"/>
    <w:uiPriority w:val="99"/>
    <w:semiHidden/>
    <w:unhideWhenUsed/>
    <w:rsid w:val="00FC4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2</cp:revision>
  <dcterms:created xsi:type="dcterms:W3CDTF">2019-05-23T15:11:00Z</dcterms:created>
  <dcterms:modified xsi:type="dcterms:W3CDTF">2019-05-23T15:11:00Z</dcterms:modified>
</cp:coreProperties>
</file>